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8AB" w:rsidRPr="006A5298" w:rsidRDefault="006A5298" w:rsidP="006A5298">
      <w:pPr>
        <w:spacing w:line="220" w:lineRule="atLeast"/>
        <w:jc w:val="center"/>
        <w:rPr>
          <w:rFonts w:asciiTheme="majorEastAsia" w:eastAsiaTheme="majorEastAsia" w:hAnsiTheme="majorEastAsia"/>
          <w:b/>
          <w:sz w:val="36"/>
          <w:szCs w:val="36"/>
        </w:rPr>
      </w:pPr>
      <w:r w:rsidRPr="006A5298">
        <w:rPr>
          <w:rFonts w:asciiTheme="majorEastAsia" w:eastAsiaTheme="majorEastAsia" w:hAnsiTheme="majorEastAsia" w:hint="eastAsia"/>
          <w:b/>
          <w:sz w:val="36"/>
          <w:szCs w:val="36"/>
        </w:rPr>
        <w:t>2022-2023年度广东省重点领域研发计划</w:t>
      </w:r>
      <w:r w:rsidR="00EF6595">
        <w:rPr>
          <w:rFonts w:asciiTheme="majorEastAsia" w:eastAsiaTheme="majorEastAsia" w:hAnsiTheme="majorEastAsia" w:hint="eastAsia"/>
          <w:b/>
          <w:sz w:val="36"/>
          <w:szCs w:val="36"/>
        </w:rPr>
        <w:t>“污染防止与修复”</w:t>
      </w:r>
      <w:r w:rsidRPr="006A5298">
        <w:rPr>
          <w:rFonts w:asciiTheme="majorEastAsia" w:eastAsiaTheme="majorEastAsia" w:hAnsiTheme="majorEastAsia" w:hint="eastAsia"/>
          <w:b/>
          <w:sz w:val="36"/>
          <w:szCs w:val="36"/>
        </w:rPr>
        <w:t>重点专项申报指南建议编制</w:t>
      </w:r>
      <w:r w:rsidR="00EF6595">
        <w:rPr>
          <w:rFonts w:asciiTheme="majorEastAsia" w:eastAsiaTheme="majorEastAsia" w:hAnsiTheme="majorEastAsia" w:hint="eastAsia"/>
          <w:b/>
          <w:sz w:val="36"/>
          <w:szCs w:val="36"/>
        </w:rPr>
        <w:t>要求</w:t>
      </w:r>
    </w:p>
    <w:p w:rsidR="006A5298" w:rsidRDefault="006A5298" w:rsidP="006A5298">
      <w:pPr>
        <w:spacing w:line="220" w:lineRule="atLeast"/>
        <w:jc w:val="both"/>
      </w:pPr>
    </w:p>
    <w:p w:rsidR="006A5298" w:rsidRDefault="006A5298" w:rsidP="006A5298">
      <w:pPr>
        <w:spacing w:line="220" w:lineRule="atLeast"/>
        <w:ind w:firstLineChars="200" w:firstLine="640"/>
        <w:jc w:val="both"/>
        <w:rPr>
          <w:rFonts w:asciiTheme="minorEastAsia" w:eastAsiaTheme="minorEastAsia" w:hAnsiTheme="minorEastAsia" w:hint="eastAsia"/>
          <w:sz w:val="32"/>
          <w:szCs w:val="32"/>
        </w:rPr>
      </w:pPr>
      <w:r w:rsidRPr="006A5298">
        <w:rPr>
          <w:rFonts w:asciiTheme="minorEastAsia" w:eastAsiaTheme="minorEastAsia" w:hAnsiTheme="minorEastAsia" w:hint="eastAsia"/>
          <w:sz w:val="32"/>
          <w:szCs w:val="32"/>
        </w:rPr>
        <w:t>一、按照附件1指南方向参考，选择拟编制的指南建议专题方向</w:t>
      </w:r>
      <w:r w:rsidR="00E264B8" w:rsidRPr="00E264B8">
        <w:rPr>
          <w:rFonts w:asciiTheme="minorEastAsia" w:eastAsiaTheme="minorEastAsia" w:hAnsiTheme="minorEastAsia" w:hint="eastAsia"/>
          <w:sz w:val="32"/>
          <w:szCs w:val="32"/>
        </w:rPr>
        <w:t>并填写指南建议方向</w:t>
      </w:r>
      <w:r w:rsidR="00E264B8">
        <w:rPr>
          <w:rFonts w:asciiTheme="minorEastAsia" w:eastAsiaTheme="minorEastAsia" w:hAnsiTheme="minorEastAsia" w:hint="eastAsia"/>
          <w:sz w:val="32"/>
          <w:szCs w:val="32"/>
        </w:rPr>
        <w:t>统计</w:t>
      </w:r>
      <w:r w:rsidR="00E264B8" w:rsidRPr="00E264B8">
        <w:rPr>
          <w:rFonts w:asciiTheme="minorEastAsia" w:eastAsiaTheme="minorEastAsia" w:hAnsiTheme="minorEastAsia" w:hint="eastAsia"/>
          <w:sz w:val="32"/>
          <w:szCs w:val="32"/>
        </w:rPr>
        <w:t>表</w:t>
      </w:r>
      <w:r w:rsidRPr="006A5298">
        <w:rPr>
          <w:rFonts w:asciiTheme="minorEastAsia" w:eastAsiaTheme="minorEastAsia" w:hAnsiTheme="minorEastAsia" w:hint="eastAsia"/>
          <w:sz w:val="32"/>
          <w:szCs w:val="32"/>
        </w:rPr>
        <w:t>，并于1月20日</w:t>
      </w:r>
      <w:r w:rsidR="00557D67" w:rsidRPr="006A5298">
        <w:rPr>
          <w:rFonts w:asciiTheme="minorEastAsia" w:eastAsiaTheme="minorEastAsia" w:hAnsiTheme="minorEastAsia" w:hint="eastAsia"/>
          <w:sz w:val="32"/>
          <w:szCs w:val="32"/>
        </w:rPr>
        <w:t>前将</w:t>
      </w:r>
      <w:r w:rsidR="00557D67">
        <w:rPr>
          <w:rFonts w:asciiTheme="minorEastAsia" w:eastAsiaTheme="minorEastAsia" w:hAnsiTheme="minorEastAsia" w:hint="eastAsia"/>
          <w:sz w:val="32"/>
          <w:szCs w:val="32"/>
        </w:rPr>
        <w:t>统计表</w:t>
      </w:r>
      <w:r w:rsidRPr="006A5298">
        <w:rPr>
          <w:rFonts w:asciiTheme="minorEastAsia" w:eastAsiaTheme="minorEastAsia" w:hAnsiTheme="minorEastAsia" w:hint="eastAsia"/>
          <w:sz w:val="32"/>
          <w:szCs w:val="32"/>
        </w:rPr>
        <w:t>以邮件的形式反馈给我中心；</w:t>
      </w:r>
    </w:p>
    <w:p w:rsidR="00116D91" w:rsidRPr="006A5298" w:rsidRDefault="00116D91" w:rsidP="00116D91">
      <w:pPr>
        <w:spacing w:line="220" w:lineRule="atLeas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二、指南建议请勿偏离既定方向，但部分内容需具体化，例如“</w:t>
      </w:r>
      <w:r w:rsidRPr="00116D91">
        <w:rPr>
          <w:rFonts w:asciiTheme="minorEastAsia" w:eastAsiaTheme="minorEastAsia" w:hAnsiTheme="minorEastAsia" w:hint="eastAsia"/>
          <w:sz w:val="32"/>
          <w:szCs w:val="32"/>
        </w:rPr>
        <w:t>典型重污染流域”需明确具体</w:t>
      </w:r>
      <w:r>
        <w:rPr>
          <w:rFonts w:asciiTheme="minorEastAsia" w:eastAsiaTheme="minorEastAsia" w:hAnsiTheme="minorEastAsia" w:hint="eastAsia"/>
          <w:sz w:val="32"/>
          <w:szCs w:val="32"/>
        </w:rPr>
        <w:t>河流流域、“治理技术”可提出特定的技术名称。</w:t>
      </w:r>
    </w:p>
    <w:p w:rsidR="006A5298" w:rsidRDefault="006A5298" w:rsidP="006A5298">
      <w:pPr>
        <w:spacing w:line="220" w:lineRule="atLeast"/>
        <w:ind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  <w:r w:rsidRPr="006A5298">
        <w:rPr>
          <w:rFonts w:asciiTheme="minorEastAsia" w:eastAsiaTheme="minorEastAsia" w:hAnsiTheme="minorEastAsia" w:hint="eastAsia"/>
          <w:sz w:val="32"/>
          <w:szCs w:val="32"/>
        </w:rPr>
        <w:t>二、按照模板格式，参考附件材料（撰写说明、政策依据等），编制指南建议及预期产出表，并于2月28日前以邮件的形式反馈给我中心；</w:t>
      </w:r>
    </w:p>
    <w:p w:rsidR="006A5298" w:rsidRDefault="006A5298" w:rsidP="006A5298">
      <w:pPr>
        <w:spacing w:line="220" w:lineRule="atLeast"/>
        <w:ind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三、联系方式：</w:t>
      </w:r>
    </w:p>
    <w:p w:rsidR="006A5298" w:rsidRDefault="006A5298" w:rsidP="006A5298">
      <w:pPr>
        <w:spacing w:line="220" w:lineRule="atLeast"/>
        <w:ind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省生产力 李敬辉</w:t>
      </w:r>
    </w:p>
    <w:p w:rsidR="006A5298" w:rsidRPr="006A5298" w:rsidRDefault="006A5298" w:rsidP="006A5298">
      <w:pPr>
        <w:spacing w:after="0" w:line="360" w:lineRule="auto"/>
        <w:ind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  <w:r w:rsidRPr="006A5298">
        <w:rPr>
          <w:rFonts w:asciiTheme="minorEastAsia" w:eastAsiaTheme="minorEastAsia" w:hAnsiTheme="minorEastAsia" w:hint="eastAsia"/>
          <w:sz w:val="32"/>
          <w:szCs w:val="32"/>
        </w:rPr>
        <w:t>电话：020-87687716 ,手机</w:t>
      </w:r>
      <w:r>
        <w:rPr>
          <w:rFonts w:asciiTheme="minorEastAsia" w:eastAsiaTheme="minorEastAsia" w:hAnsiTheme="minorEastAsia" w:hint="eastAsia"/>
          <w:sz w:val="32"/>
          <w:szCs w:val="32"/>
        </w:rPr>
        <w:t>：</w:t>
      </w:r>
      <w:r w:rsidRPr="006A5298">
        <w:rPr>
          <w:rFonts w:asciiTheme="minorEastAsia" w:eastAsiaTheme="minorEastAsia" w:hAnsiTheme="minorEastAsia" w:hint="eastAsia"/>
          <w:sz w:val="32"/>
          <w:szCs w:val="32"/>
        </w:rPr>
        <w:t>13560030081</w:t>
      </w:r>
    </w:p>
    <w:p w:rsidR="006A5298" w:rsidRPr="006A5298" w:rsidRDefault="006A5298" w:rsidP="006A5298">
      <w:pPr>
        <w:spacing w:after="0" w:line="360" w:lineRule="auto"/>
        <w:ind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  <w:r w:rsidRPr="006A5298">
        <w:rPr>
          <w:rFonts w:asciiTheme="minorEastAsia" w:eastAsiaTheme="minorEastAsia" w:hAnsiTheme="minorEastAsia" w:hint="eastAsia"/>
          <w:sz w:val="32"/>
          <w:szCs w:val="32"/>
        </w:rPr>
        <w:t>邮箱：</w:t>
      </w:r>
      <w:r w:rsidRPr="006A5298">
        <w:rPr>
          <w:rFonts w:asciiTheme="minorEastAsia" w:eastAsiaTheme="minorEastAsia" w:hAnsiTheme="minorEastAsia"/>
          <w:sz w:val="32"/>
          <w:szCs w:val="32"/>
        </w:rPr>
        <w:t>skjt_xmzx@gd.gov.cn</w:t>
      </w:r>
    </w:p>
    <w:p w:rsidR="006A5298" w:rsidRPr="006A5298" w:rsidRDefault="006A5298" w:rsidP="006A5298">
      <w:pPr>
        <w:spacing w:line="220" w:lineRule="atLeast"/>
        <w:ind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</w:p>
    <w:p w:rsidR="006A5298" w:rsidRDefault="006A5298" w:rsidP="006A5298">
      <w:pPr>
        <w:spacing w:line="220" w:lineRule="atLeast"/>
        <w:jc w:val="both"/>
      </w:pPr>
    </w:p>
    <w:sectPr w:rsidR="006A5298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27B9" w:rsidRDefault="00F127B9" w:rsidP="007D65B5">
      <w:pPr>
        <w:spacing w:after="0"/>
      </w:pPr>
      <w:r>
        <w:separator/>
      </w:r>
    </w:p>
  </w:endnote>
  <w:endnote w:type="continuationSeparator" w:id="0">
    <w:p w:rsidR="00F127B9" w:rsidRDefault="00F127B9" w:rsidP="007D65B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27B9" w:rsidRDefault="00F127B9" w:rsidP="007D65B5">
      <w:pPr>
        <w:spacing w:after="0"/>
      </w:pPr>
      <w:r>
        <w:separator/>
      </w:r>
    </w:p>
  </w:footnote>
  <w:footnote w:type="continuationSeparator" w:id="0">
    <w:p w:rsidR="00F127B9" w:rsidRDefault="00F127B9" w:rsidP="007D65B5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/>
  <w:defaultTabStop w:val="720"/>
  <w:characterSpacingControl w:val="doNotCompress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116D91"/>
    <w:rsid w:val="00323B43"/>
    <w:rsid w:val="003D37D8"/>
    <w:rsid w:val="00426133"/>
    <w:rsid w:val="004358AB"/>
    <w:rsid w:val="00557D67"/>
    <w:rsid w:val="006A5298"/>
    <w:rsid w:val="007D65B5"/>
    <w:rsid w:val="008B7726"/>
    <w:rsid w:val="009558E9"/>
    <w:rsid w:val="00A55781"/>
    <w:rsid w:val="00D31D50"/>
    <w:rsid w:val="00E264B8"/>
    <w:rsid w:val="00E616D0"/>
    <w:rsid w:val="00EF6595"/>
    <w:rsid w:val="00F127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D65B5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D65B5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D65B5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D65B5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47</Words>
  <Characters>268</Characters>
  <Application>Microsoft Office Word</Application>
  <DocSecurity>0</DocSecurity>
  <Lines>2</Lines>
  <Paragraphs>1</Paragraphs>
  <ScaleCrop>false</ScaleCrop>
  <Company/>
  <LinksUpToDate>false</LinksUpToDate>
  <CharactersWithSpaces>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2008-09-11T17:20:00Z</dcterms:created>
  <dcterms:modified xsi:type="dcterms:W3CDTF">2022-01-17T02:00:00Z</dcterms:modified>
</cp:coreProperties>
</file>